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01E" w:rsidRDefault="00F0701E" w:rsidP="00F070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01E">
        <w:rPr>
          <w:rFonts w:ascii="Times New Roman" w:hAnsi="Times New Roman" w:cs="Times New Roman"/>
          <w:b/>
          <w:sz w:val="24"/>
          <w:szCs w:val="24"/>
        </w:rPr>
        <w:t>Аннотация к продукту инновационной деятельности</w:t>
      </w:r>
    </w:p>
    <w:p w:rsidR="00F0701E" w:rsidRDefault="00F0701E" w:rsidP="00F0701E">
      <w:pPr>
        <w:jc w:val="both"/>
        <w:rPr>
          <w:rFonts w:ascii="Times New Roman" w:hAnsi="Times New Roman" w:cs="Times New Roman"/>
          <w:sz w:val="24"/>
          <w:szCs w:val="24"/>
        </w:rPr>
      </w:pPr>
      <w:r w:rsidRPr="00F0701E">
        <w:rPr>
          <w:rFonts w:ascii="Times New Roman" w:hAnsi="Times New Roman" w:cs="Times New Roman"/>
          <w:b/>
          <w:sz w:val="24"/>
          <w:szCs w:val="24"/>
        </w:rPr>
        <w:t>Полное наименование образовательной организации:</w:t>
      </w:r>
      <w:r w:rsidRPr="00F0701E">
        <w:rPr>
          <w:rFonts w:ascii="Times New Roman" w:hAnsi="Times New Roman" w:cs="Times New Roman"/>
          <w:sz w:val="24"/>
          <w:szCs w:val="24"/>
        </w:rPr>
        <w:t xml:space="preserve"> Государственное бюджетное общеобразовательное учреждение Лицей №533 «Образовательный комплекс «Малая </w:t>
      </w:r>
      <w:proofErr w:type="spellStart"/>
      <w:r w:rsidRPr="00F0701E">
        <w:rPr>
          <w:rFonts w:ascii="Times New Roman" w:hAnsi="Times New Roman" w:cs="Times New Roman"/>
          <w:sz w:val="24"/>
          <w:szCs w:val="24"/>
        </w:rPr>
        <w:t>Охта</w:t>
      </w:r>
      <w:proofErr w:type="spellEnd"/>
      <w:r w:rsidRPr="00F0701E">
        <w:rPr>
          <w:rFonts w:ascii="Times New Roman" w:hAnsi="Times New Roman" w:cs="Times New Roman"/>
          <w:sz w:val="24"/>
          <w:szCs w:val="24"/>
        </w:rPr>
        <w:t>» Красногвардейского района г.</w:t>
      </w:r>
      <w:r w:rsidR="00C41CF8">
        <w:rPr>
          <w:rFonts w:ascii="Times New Roman" w:hAnsi="Times New Roman" w:cs="Times New Roman"/>
          <w:sz w:val="24"/>
          <w:szCs w:val="24"/>
        </w:rPr>
        <w:t xml:space="preserve"> </w:t>
      </w:r>
      <w:r w:rsidRPr="00F0701E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AC5BC1" w:rsidRPr="00043E79" w:rsidRDefault="00F0701E" w:rsidP="00043E79">
      <w:pPr>
        <w:spacing w:after="16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1CF8">
        <w:rPr>
          <w:rFonts w:ascii="Times New Roman" w:hAnsi="Times New Roman" w:cs="Times New Roman"/>
          <w:b/>
          <w:sz w:val="24"/>
          <w:szCs w:val="24"/>
        </w:rPr>
        <w:t>Наименование продукта инновационной деятельности:</w:t>
      </w:r>
      <w:r w:rsidRPr="00C41CF8">
        <w:rPr>
          <w:rFonts w:ascii="Times New Roman" w:hAnsi="Times New Roman" w:cs="Times New Roman"/>
          <w:spacing w:val="1"/>
          <w:sz w:val="24"/>
        </w:rPr>
        <w:t xml:space="preserve"> </w:t>
      </w:r>
      <w:hyperlink r:id="rId5" w:history="1">
        <w:r w:rsidRPr="003D3A0C">
          <w:rPr>
            <w:rStyle w:val="a4"/>
            <w:rFonts w:ascii="Times New Roman" w:hAnsi="Times New Roman" w:cs="Times New Roman"/>
            <w:spacing w:val="1"/>
            <w:sz w:val="24"/>
          </w:rPr>
          <w:t>Дополнительная общеобразовательная программа «Олимпиадная экономика» для обучающихся старшей школы</w:t>
        </w:r>
      </w:hyperlink>
      <w:bookmarkStart w:id="0" w:name="_GoBack"/>
      <w:bookmarkEnd w:id="0"/>
      <w:r>
        <w:rPr>
          <w:spacing w:val="1"/>
          <w:sz w:val="24"/>
        </w:rPr>
        <w:t xml:space="preserve"> </w:t>
      </w:r>
      <w:r w:rsidR="00C41CF8">
        <w:rPr>
          <w:spacing w:val="1"/>
          <w:sz w:val="24"/>
        </w:rPr>
        <w:tab/>
      </w:r>
      <w:r w:rsidR="00C41CF8">
        <w:rPr>
          <w:spacing w:val="1"/>
          <w:sz w:val="24"/>
        </w:rPr>
        <w:tab/>
      </w:r>
      <w:r w:rsidR="00C41CF8">
        <w:rPr>
          <w:spacing w:val="1"/>
          <w:sz w:val="24"/>
        </w:rPr>
        <w:tab/>
      </w:r>
      <w:r w:rsidR="00C41CF8">
        <w:rPr>
          <w:spacing w:val="1"/>
          <w:sz w:val="24"/>
        </w:rPr>
        <w:tab/>
      </w:r>
      <w:r w:rsidR="00C41CF8">
        <w:rPr>
          <w:spacing w:val="1"/>
          <w:sz w:val="24"/>
        </w:rPr>
        <w:tab/>
      </w:r>
      <w:r w:rsidR="00C41CF8">
        <w:rPr>
          <w:spacing w:val="1"/>
          <w:sz w:val="24"/>
        </w:rPr>
        <w:tab/>
      </w:r>
      <w:r w:rsidR="00C41CF8">
        <w:rPr>
          <w:spacing w:val="1"/>
          <w:sz w:val="24"/>
        </w:rPr>
        <w:tab/>
      </w:r>
      <w:r w:rsidR="00C41CF8">
        <w:rPr>
          <w:spacing w:val="1"/>
          <w:sz w:val="24"/>
        </w:rPr>
        <w:tab/>
      </w:r>
      <w:r w:rsidR="00C41CF8">
        <w:rPr>
          <w:spacing w:val="1"/>
          <w:sz w:val="24"/>
        </w:rPr>
        <w:tab/>
      </w:r>
      <w:r w:rsidR="00C41CF8">
        <w:rPr>
          <w:spacing w:val="1"/>
          <w:sz w:val="24"/>
        </w:rPr>
        <w:tab/>
        <w:t xml:space="preserve">                        </w:t>
      </w:r>
      <w:r>
        <w:rPr>
          <w:rFonts w:ascii="Times New Roman" w:hAnsi="Times New Roman" w:cs="Times New Roman"/>
          <w:b/>
          <w:sz w:val="24"/>
          <w:szCs w:val="24"/>
        </w:rPr>
        <w:t>Авторы:</w:t>
      </w:r>
      <w:r w:rsidRPr="00F070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01AD1">
        <w:rPr>
          <w:rFonts w:ascii="Times New Roman" w:hAnsi="Times New Roman" w:cs="Times New Roman"/>
          <w:sz w:val="24"/>
          <w:szCs w:val="24"/>
        </w:rPr>
        <w:t xml:space="preserve">Абакумова Елена Андреевна, ГБОУ Лицей №533 Образовательный комплекс «Малая </w:t>
      </w:r>
      <w:proofErr w:type="spellStart"/>
      <w:r w:rsidRPr="00901AD1">
        <w:rPr>
          <w:rFonts w:ascii="Times New Roman" w:hAnsi="Times New Roman" w:cs="Times New Roman"/>
          <w:sz w:val="24"/>
          <w:szCs w:val="24"/>
        </w:rPr>
        <w:t>Охта</w:t>
      </w:r>
      <w:proofErr w:type="spellEnd"/>
      <w:r w:rsidRPr="00901AD1">
        <w:rPr>
          <w:rFonts w:ascii="Times New Roman" w:hAnsi="Times New Roman" w:cs="Times New Roman"/>
          <w:sz w:val="24"/>
          <w:szCs w:val="24"/>
        </w:rPr>
        <w:t>» Красногвардейского района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AD1">
        <w:rPr>
          <w:rFonts w:ascii="Times New Roman" w:hAnsi="Times New Roman" w:cs="Times New Roman"/>
          <w:sz w:val="24"/>
          <w:szCs w:val="24"/>
        </w:rPr>
        <w:t>Санкт-Петербурга,  учитель математики, педагог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>, аналитик площадки ОЭР</w:t>
      </w:r>
      <w:r w:rsidRPr="00901A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  <w:proofErr w:type="spellStart"/>
      <w:r w:rsidRPr="00901AD1">
        <w:rPr>
          <w:rFonts w:ascii="Times New Roman" w:hAnsi="Times New Roman" w:cs="Times New Roman"/>
          <w:sz w:val="24"/>
          <w:szCs w:val="24"/>
        </w:rPr>
        <w:t>Спицкая</w:t>
      </w:r>
      <w:proofErr w:type="spellEnd"/>
      <w:r w:rsidRPr="00901AD1">
        <w:rPr>
          <w:rFonts w:ascii="Times New Roman" w:hAnsi="Times New Roman" w:cs="Times New Roman"/>
          <w:sz w:val="24"/>
          <w:szCs w:val="24"/>
        </w:rPr>
        <w:t xml:space="preserve"> Анна Александровна, ГБОУ Лицей №533 Образовательный комплекс «Малая </w:t>
      </w:r>
      <w:proofErr w:type="spellStart"/>
      <w:r w:rsidRPr="00901AD1">
        <w:rPr>
          <w:rFonts w:ascii="Times New Roman" w:hAnsi="Times New Roman" w:cs="Times New Roman"/>
          <w:sz w:val="24"/>
          <w:szCs w:val="24"/>
        </w:rPr>
        <w:t>Охта</w:t>
      </w:r>
      <w:proofErr w:type="spellEnd"/>
      <w:r w:rsidRPr="00901AD1">
        <w:rPr>
          <w:rFonts w:ascii="Times New Roman" w:hAnsi="Times New Roman" w:cs="Times New Roman"/>
          <w:sz w:val="24"/>
          <w:szCs w:val="24"/>
        </w:rPr>
        <w:t>» Красногвардейского района г. Санкт-Петербурга, методист, учитель географии и экономики</w:t>
      </w:r>
      <w:r>
        <w:rPr>
          <w:rFonts w:ascii="Times New Roman" w:hAnsi="Times New Roman" w:cs="Times New Roman"/>
          <w:sz w:val="24"/>
          <w:szCs w:val="24"/>
        </w:rPr>
        <w:t>, методист  площадки ОЭР</w:t>
      </w:r>
      <w:r w:rsidRPr="00F0701E">
        <w:rPr>
          <w:sz w:val="24"/>
        </w:rPr>
        <w:t xml:space="preserve"> </w:t>
      </w:r>
      <w:r w:rsidR="00C41CF8">
        <w:rPr>
          <w:spacing w:val="1"/>
          <w:sz w:val="24"/>
        </w:rPr>
        <w:tab/>
      </w:r>
      <w:r w:rsidR="00C41CF8">
        <w:rPr>
          <w:spacing w:val="1"/>
          <w:sz w:val="24"/>
        </w:rPr>
        <w:tab/>
      </w:r>
      <w:r w:rsidR="00C41CF8">
        <w:rPr>
          <w:spacing w:val="1"/>
          <w:sz w:val="24"/>
        </w:rPr>
        <w:tab/>
      </w:r>
      <w:r w:rsidR="00C41CF8">
        <w:rPr>
          <w:spacing w:val="1"/>
          <w:sz w:val="24"/>
        </w:rPr>
        <w:tab/>
      </w:r>
      <w:r w:rsidR="00C41CF8">
        <w:rPr>
          <w:spacing w:val="1"/>
          <w:sz w:val="24"/>
        </w:rPr>
        <w:tab/>
      </w:r>
      <w:r w:rsidR="00C41CF8">
        <w:rPr>
          <w:spacing w:val="1"/>
          <w:sz w:val="24"/>
        </w:rPr>
        <w:tab/>
      </w:r>
      <w:r w:rsidR="00C41CF8">
        <w:rPr>
          <w:spacing w:val="1"/>
          <w:sz w:val="24"/>
        </w:rPr>
        <w:tab/>
        <w:t xml:space="preserve">            </w:t>
      </w:r>
      <w:r w:rsidRPr="00C41CF8">
        <w:rPr>
          <w:rFonts w:ascii="Times New Roman" w:hAnsi="Times New Roman" w:cs="Times New Roman"/>
          <w:b/>
          <w:sz w:val="24"/>
          <w:szCs w:val="24"/>
        </w:rPr>
        <w:t>Форма продукта инновационной деятельности:</w:t>
      </w:r>
      <w:r w:rsidRPr="00C41CF8">
        <w:rPr>
          <w:rFonts w:ascii="Times New Roman" w:hAnsi="Times New Roman" w:cs="Times New Roman"/>
          <w:sz w:val="24"/>
        </w:rPr>
        <w:t xml:space="preserve"> Рабочая программа дополнительного образования</w:t>
      </w:r>
      <w:r w:rsidR="00C41CF8">
        <w:rPr>
          <w:rFonts w:ascii="Times New Roman" w:hAnsi="Times New Roman" w:cs="Times New Roman"/>
          <w:sz w:val="24"/>
        </w:rPr>
        <w:tab/>
      </w:r>
      <w:r w:rsidR="00C41CF8">
        <w:rPr>
          <w:rFonts w:ascii="Times New Roman" w:hAnsi="Times New Roman" w:cs="Times New Roman"/>
          <w:sz w:val="24"/>
        </w:rPr>
        <w:tab/>
      </w:r>
      <w:r w:rsidR="00C41CF8">
        <w:rPr>
          <w:rFonts w:ascii="Times New Roman" w:hAnsi="Times New Roman" w:cs="Times New Roman"/>
          <w:sz w:val="24"/>
        </w:rPr>
        <w:tab/>
      </w:r>
      <w:r w:rsidR="00C41CF8">
        <w:rPr>
          <w:rFonts w:ascii="Times New Roman" w:hAnsi="Times New Roman" w:cs="Times New Roman"/>
          <w:sz w:val="24"/>
        </w:rPr>
        <w:tab/>
      </w:r>
      <w:r w:rsidR="00C41CF8">
        <w:rPr>
          <w:rFonts w:ascii="Times New Roman" w:hAnsi="Times New Roman" w:cs="Times New Roman"/>
          <w:sz w:val="24"/>
        </w:rPr>
        <w:tab/>
      </w:r>
      <w:r w:rsidR="00C41CF8">
        <w:rPr>
          <w:rFonts w:ascii="Times New Roman" w:hAnsi="Times New Roman" w:cs="Times New Roman"/>
          <w:sz w:val="24"/>
        </w:rPr>
        <w:tab/>
      </w:r>
      <w:r w:rsidR="00C41CF8">
        <w:rPr>
          <w:rFonts w:ascii="Times New Roman" w:hAnsi="Times New Roman" w:cs="Times New Roman"/>
          <w:sz w:val="24"/>
        </w:rPr>
        <w:tab/>
      </w:r>
      <w:r w:rsidR="00C41CF8">
        <w:rPr>
          <w:rFonts w:ascii="Times New Roman" w:hAnsi="Times New Roman" w:cs="Times New Roman"/>
          <w:sz w:val="24"/>
        </w:rPr>
        <w:tab/>
      </w:r>
      <w:r w:rsidR="00C41CF8">
        <w:rPr>
          <w:rFonts w:ascii="Times New Roman" w:hAnsi="Times New Roman" w:cs="Times New Roman"/>
          <w:sz w:val="24"/>
        </w:rPr>
        <w:tab/>
        <w:t xml:space="preserve">                           </w:t>
      </w:r>
      <w:r w:rsidRPr="00C41CF8">
        <w:rPr>
          <w:rFonts w:ascii="Times New Roman" w:hAnsi="Times New Roman" w:cs="Times New Roman"/>
          <w:b/>
          <w:sz w:val="24"/>
          <w:szCs w:val="24"/>
        </w:rPr>
        <w:t>Номинация:</w:t>
      </w:r>
      <w:r w:rsidRPr="00C41CF8">
        <w:rPr>
          <w:rFonts w:ascii="Times New Roman" w:hAnsi="Times New Roman" w:cs="Times New Roman"/>
          <w:b/>
          <w:sz w:val="24"/>
        </w:rPr>
        <w:t xml:space="preserve"> </w:t>
      </w:r>
      <w:r w:rsidRPr="00C41CF8">
        <w:rPr>
          <w:rFonts w:ascii="Times New Roman" w:hAnsi="Times New Roman" w:cs="Times New Roman"/>
          <w:sz w:val="24"/>
        </w:rPr>
        <w:t>«Инновации</w:t>
      </w:r>
      <w:r w:rsidRPr="00C41CF8">
        <w:rPr>
          <w:rFonts w:ascii="Times New Roman" w:hAnsi="Times New Roman" w:cs="Times New Roman"/>
          <w:spacing w:val="-2"/>
          <w:sz w:val="24"/>
        </w:rPr>
        <w:t xml:space="preserve"> </w:t>
      </w:r>
      <w:r w:rsidRPr="00C41CF8">
        <w:rPr>
          <w:rFonts w:ascii="Times New Roman" w:hAnsi="Times New Roman" w:cs="Times New Roman"/>
          <w:sz w:val="24"/>
        </w:rPr>
        <w:t>в</w:t>
      </w:r>
      <w:r w:rsidRPr="00C41CF8">
        <w:rPr>
          <w:rFonts w:ascii="Times New Roman" w:hAnsi="Times New Roman" w:cs="Times New Roman"/>
          <w:spacing w:val="-2"/>
          <w:sz w:val="24"/>
        </w:rPr>
        <w:t xml:space="preserve"> </w:t>
      </w:r>
      <w:r w:rsidRPr="00C41CF8">
        <w:rPr>
          <w:rFonts w:ascii="Times New Roman" w:hAnsi="Times New Roman" w:cs="Times New Roman"/>
          <w:sz w:val="24"/>
        </w:rPr>
        <w:t>области</w:t>
      </w:r>
      <w:r w:rsidRPr="00C41CF8">
        <w:rPr>
          <w:rFonts w:ascii="Times New Roman" w:hAnsi="Times New Roman" w:cs="Times New Roman"/>
          <w:spacing w:val="-2"/>
          <w:sz w:val="24"/>
        </w:rPr>
        <w:t xml:space="preserve"> </w:t>
      </w:r>
      <w:r w:rsidRPr="00C41CF8">
        <w:rPr>
          <w:rFonts w:ascii="Times New Roman" w:hAnsi="Times New Roman" w:cs="Times New Roman"/>
          <w:sz w:val="24"/>
        </w:rPr>
        <w:t>работы</w:t>
      </w:r>
      <w:r w:rsidRPr="00C41CF8">
        <w:rPr>
          <w:rFonts w:ascii="Times New Roman" w:hAnsi="Times New Roman" w:cs="Times New Roman"/>
          <w:spacing w:val="-1"/>
          <w:sz w:val="24"/>
        </w:rPr>
        <w:t xml:space="preserve"> </w:t>
      </w:r>
      <w:r w:rsidRPr="00C41CF8">
        <w:rPr>
          <w:rFonts w:ascii="Times New Roman" w:hAnsi="Times New Roman" w:cs="Times New Roman"/>
          <w:sz w:val="24"/>
        </w:rPr>
        <w:t>с</w:t>
      </w:r>
      <w:r w:rsidRPr="00C41CF8">
        <w:rPr>
          <w:rFonts w:ascii="Times New Roman" w:hAnsi="Times New Roman" w:cs="Times New Roman"/>
          <w:spacing w:val="-4"/>
          <w:sz w:val="24"/>
        </w:rPr>
        <w:t xml:space="preserve"> </w:t>
      </w:r>
      <w:r w:rsidRPr="00C41CF8">
        <w:rPr>
          <w:rFonts w:ascii="Times New Roman" w:hAnsi="Times New Roman" w:cs="Times New Roman"/>
          <w:sz w:val="24"/>
        </w:rPr>
        <w:t>одаренными</w:t>
      </w:r>
      <w:r w:rsidRPr="00C41CF8">
        <w:rPr>
          <w:rFonts w:ascii="Times New Roman" w:hAnsi="Times New Roman" w:cs="Times New Roman"/>
          <w:spacing w:val="-1"/>
          <w:sz w:val="24"/>
        </w:rPr>
        <w:t xml:space="preserve"> </w:t>
      </w:r>
      <w:r w:rsidRPr="00C41CF8">
        <w:rPr>
          <w:rFonts w:ascii="Times New Roman" w:hAnsi="Times New Roman" w:cs="Times New Roman"/>
          <w:sz w:val="24"/>
        </w:rPr>
        <w:t>детьми»</w:t>
      </w:r>
      <w:r w:rsidR="00C41CF8">
        <w:rPr>
          <w:rFonts w:ascii="Times New Roman" w:hAnsi="Times New Roman" w:cs="Times New Roman"/>
          <w:sz w:val="24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Адрес сайта образовательной организации в интернете:</w:t>
      </w:r>
      <w:r w:rsidRPr="00F0701E">
        <w:t xml:space="preserve"> </w:t>
      </w:r>
      <w:hyperlink r:id="rId6" w:history="1">
        <w:r w:rsidRPr="00043E79">
          <w:rPr>
            <w:rStyle w:val="a4"/>
            <w:rFonts w:ascii="Times New Roman" w:hAnsi="Times New Roman" w:cs="Times New Roman"/>
            <w:sz w:val="24"/>
            <w:szCs w:val="24"/>
          </w:rPr>
          <w:t>https://www.oo-lyceum-533.ru/44-RIP-product.html</w:t>
        </w:r>
      </w:hyperlink>
      <w:r w:rsidRPr="00043E79">
        <w:rPr>
          <w:rFonts w:ascii="Times New Roman" w:hAnsi="Times New Roman" w:cs="Times New Roman"/>
          <w:sz w:val="24"/>
          <w:szCs w:val="24"/>
        </w:rPr>
        <w:t xml:space="preserve"> Инновационный продукт создан в рамках работы реализации</w:t>
      </w:r>
      <w:r w:rsidRPr="00043E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43E79">
        <w:rPr>
          <w:rFonts w:ascii="Times New Roman" w:hAnsi="Times New Roman" w:cs="Times New Roman"/>
          <w:sz w:val="24"/>
          <w:szCs w:val="24"/>
        </w:rPr>
        <w:t>региональной инновационной площадки</w:t>
      </w:r>
      <w:r w:rsidRPr="00043E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43E79">
        <w:rPr>
          <w:rFonts w:ascii="Times New Roman" w:hAnsi="Times New Roman" w:cs="Times New Roman"/>
          <w:sz w:val="24"/>
          <w:szCs w:val="24"/>
        </w:rPr>
        <w:t>(экспериментальная</w:t>
      </w:r>
      <w:r w:rsidRPr="00043E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43E79">
        <w:rPr>
          <w:rFonts w:ascii="Times New Roman" w:hAnsi="Times New Roman" w:cs="Times New Roman"/>
          <w:sz w:val="24"/>
          <w:szCs w:val="24"/>
        </w:rPr>
        <w:t>площадка)</w:t>
      </w:r>
      <w:r w:rsidRPr="00043E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43E79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043E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43E79">
        <w:rPr>
          <w:rFonts w:ascii="Times New Roman" w:hAnsi="Times New Roman" w:cs="Times New Roman"/>
          <w:sz w:val="24"/>
          <w:szCs w:val="24"/>
        </w:rPr>
        <w:t>по</w:t>
      </w:r>
      <w:r w:rsidRPr="00043E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43E79">
        <w:rPr>
          <w:rFonts w:ascii="Times New Roman" w:hAnsi="Times New Roman" w:cs="Times New Roman"/>
          <w:sz w:val="24"/>
          <w:szCs w:val="24"/>
        </w:rPr>
        <w:t>теме</w:t>
      </w:r>
      <w:r w:rsidRPr="00043E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43E79">
        <w:rPr>
          <w:rFonts w:ascii="Times New Roman" w:hAnsi="Times New Roman" w:cs="Times New Roman"/>
          <w:sz w:val="24"/>
          <w:szCs w:val="24"/>
        </w:rPr>
        <w:t>«Совершенствование организационно-педагогических условий подготовки школьников на уровнях основного и среднего общего образования к участию в заключительном этапе всероссийской олимпиады школьников по экономике»</w:t>
      </w:r>
      <w:r w:rsidRPr="00043E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43E79">
        <w:rPr>
          <w:rFonts w:ascii="Times New Roman" w:hAnsi="Times New Roman" w:cs="Times New Roman"/>
          <w:sz w:val="24"/>
          <w:szCs w:val="24"/>
        </w:rPr>
        <w:t>с</w:t>
      </w:r>
      <w:r w:rsidRPr="00043E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43E79">
        <w:rPr>
          <w:rFonts w:ascii="Times New Roman" w:hAnsi="Times New Roman" w:cs="Times New Roman"/>
          <w:sz w:val="24"/>
          <w:szCs w:val="24"/>
        </w:rPr>
        <w:t>01.01.2022 по 31.12.2024,</w:t>
      </w:r>
      <w:r w:rsidRPr="00043E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43E79">
        <w:rPr>
          <w:rFonts w:ascii="Times New Roman" w:hAnsi="Times New Roman" w:cs="Times New Roman"/>
          <w:sz w:val="24"/>
          <w:szCs w:val="24"/>
        </w:rPr>
        <w:t>Распоряжение</w:t>
      </w:r>
      <w:r w:rsidRPr="00043E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43E79">
        <w:rPr>
          <w:rFonts w:ascii="Times New Roman" w:hAnsi="Times New Roman" w:cs="Times New Roman"/>
          <w:sz w:val="24"/>
          <w:szCs w:val="24"/>
        </w:rPr>
        <w:t>Комитета</w:t>
      </w:r>
      <w:r w:rsidRPr="00043E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43E79">
        <w:rPr>
          <w:rFonts w:ascii="Times New Roman" w:hAnsi="Times New Roman" w:cs="Times New Roman"/>
          <w:sz w:val="24"/>
          <w:szCs w:val="24"/>
        </w:rPr>
        <w:t>по</w:t>
      </w:r>
      <w:r w:rsidRPr="00043E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43E79">
        <w:rPr>
          <w:rFonts w:ascii="Times New Roman" w:hAnsi="Times New Roman" w:cs="Times New Roman"/>
          <w:sz w:val="24"/>
          <w:szCs w:val="24"/>
        </w:rPr>
        <w:t>образованию</w:t>
      </w:r>
      <w:r w:rsidRPr="00043E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43E79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043E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43E79">
        <w:rPr>
          <w:rFonts w:ascii="Times New Roman" w:hAnsi="Times New Roman" w:cs="Times New Roman"/>
          <w:sz w:val="24"/>
          <w:szCs w:val="24"/>
        </w:rPr>
        <w:t>№1189-Р</w:t>
      </w:r>
      <w:r w:rsidRPr="00043E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43E79">
        <w:rPr>
          <w:rFonts w:ascii="Times New Roman" w:hAnsi="Times New Roman" w:cs="Times New Roman"/>
          <w:sz w:val="24"/>
          <w:szCs w:val="24"/>
        </w:rPr>
        <w:t>от</w:t>
      </w:r>
      <w:r w:rsidRPr="00043E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43E79">
        <w:rPr>
          <w:rFonts w:ascii="Times New Roman" w:hAnsi="Times New Roman" w:cs="Times New Roman"/>
          <w:sz w:val="24"/>
          <w:szCs w:val="24"/>
        </w:rPr>
        <w:t>10.06.2022 «О признании образовательных учреждений экспериментальными площадками</w:t>
      </w:r>
      <w:r w:rsidRPr="00043E7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043E79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043E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43E79">
        <w:rPr>
          <w:rFonts w:ascii="Times New Roman" w:hAnsi="Times New Roman" w:cs="Times New Roman"/>
          <w:sz w:val="24"/>
          <w:szCs w:val="24"/>
        </w:rPr>
        <w:t>и</w:t>
      </w:r>
      <w:r w:rsidRPr="00043E7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43E79">
        <w:rPr>
          <w:rFonts w:ascii="Times New Roman" w:hAnsi="Times New Roman" w:cs="Times New Roman"/>
          <w:sz w:val="24"/>
          <w:szCs w:val="24"/>
        </w:rPr>
        <w:t>ресурсными</w:t>
      </w:r>
      <w:r w:rsidRPr="00043E7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43E79">
        <w:rPr>
          <w:rFonts w:ascii="Times New Roman" w:hAnsi="Times New Roman" w:cs="Times New Roman"/>
          <w:sz w:val="24"/>
          <w:szCs w:val="24"/>
        </w:rPr>
        <w:t>центрами</w:t>
      </w:r>
      <w:r w:rsidRPr="00043E7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43E79">
        <w:rPr>
          <w:rFonts w:ascii="Times New Roman" w:hAnsi="Times New Roman" w:cs="Times New Roman"/>
          <w:sz w:val="24"/>
          <w:szCs w:val="24"/>
        </w:rPr>
        <w:t>общего</w:t>
      </w:r>
      <w:r w:rsidRPr="00043E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43E79">
        <w:rPr>
          <w:rFonts w:ascii="Times New Roman" w:hAnsi="Times New Roman" w:cs="Times New Roman"/>
          <w:sz w:val="24"/>
          <w:szCs w:val="24"/>
        </w:rPr>
        <w:t>образования</w:t>
      </w:r>
      <w:r w:rsidRPr="00043E7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43E79">
        <w:rPr>
          <w:rFonts w:ascii="Times New Roman" w:hAnsi="Times New Roman" w:cs="Times New Roman"/>
          <w:sz w:val="24"/>
          <w:szCs w:val="24"/>
        </w:rPr>
        <w:t>Санкт-Петербурга»</w:t>
      </w:r>
      <w:r w:rsidR="00E52C16" w:rsidRPr="00043E79">
        <w:rPr>
          <w:rFonts w:ascii="Times New Roman" w:hAnsi="Times New Roman" w:cs="Times New Roman"/>
          <w:sz w:val="24"/>
          <w:szCs w:val="24"/>
        </w:rPr>
        <w:tab/>
      </w:r>
      <w:r w:rsidR="00E52C16" w:rsidRPr="00043E79">
        <w:rPr>
          <w:rFonts w:ascii="Times New Roman" w:hAnsi="Times New Roman" w:cs="Times New Roman"/>
          <w:sz w:val="24"/>
          <w:szCs w:val="24"/>
        </w:rPr>
        <w:tab/>
      </w:r>
      <w:hyperlink r:id="rId7" w:history="1">
        <w:r w:rsidR="00C41CF8" w:rsidRPr="003D3A0C">
          <w:rPr>
            <w:rStyle w:val="a4"/>
            <w:rFonts w:ascii="Times New Roman" w:hAnsi="Times New Roman" w:cs="Times New Roman"/>
            <w:sz w:val="24"/>
            <w:szCs w:val="24"/>
          </w:rPr>
          <w:t>Рабочая</w:t>
        </w:r>
      </w:hyperlink>
      <w:r w:rsidR="00C41CF8" w:rsidRPr="00043E79">
        <w:rPr>
          <w:rFonts w:ascii="Times New Roman" w:hAnsi="Times New Roman" w:cs="Times New Roman"/>
          <w:sz w:val="24"/>
          <w:szCs w:val="24"/>
        </w:rPr>
        <w:t xml:space="preserve"> программа дополнительного образования представляет собой трехгодичный цикличный комплексный курс, направленный на развитие умения решать олимпиадные экономические задачи, комплексную проработку экономических вопросов и понятий таким образом, чтобы </w:t>
      </w:r>
      <w:r w:rsidR="00AC5BC1" w:rsidRPr="00043E79">
        <w:rPr>
          <w:rFonts w:ascii="Times New Roman" w:hAnsi="Times New Roman" w:cs="Times New Roman"/>
          <w:sz w:val="24"/>
          <w:szCs w:val="24"/>
        </w:rPr>
        <w:t>обучающийся</w:t>
      </w:r>
      <w:r w:rsidR="00C41CF8" w:rsidRPr="00043E79">
        <w:rPr>
          <w:rFonts w:ascii="Times New Roman" w:hAnsi="Times New Roman" w:cs="Times New Roman"/>
          <w:sz w:val="24"/>
          <w:szCs w:val="24"/>
        </w:rPr>
        <w:t xml:space="preserve"> получил глубокое и системное представление о базовых процессах микроэкономики и макроэкономики, и в дальнейшем мог принять решение о возможности более углубленного изучения экономики в вузе</w:t>
      </w:r>
      <w:r w:rsidR="00AC5BC1" w:rsidRPr="00043E79">
        <w:rPr>
          <w:rFonts w:ascii="Times New Roman" w:hAnsi="Times New Roman" w:cs="Times New Roman"/>
          <w:sz w:val="24"/>
          <w:szCs w:val="24"/>
        </w:rPr>
        <w:tab/>
        <w:t xml:space="preserve">. </w:t>
      </w:r>
      <w:r w:rsidR="00AC5BC1" w:rsidRPr="00043E79">
        <w:rPr>
          <w:rFonts w:ascii="Times New Roman" w:hAnsi="Times New Roman" w:cs="Times New Roman"/>
          <w:sz w:val="24"/>
          <w:szCs w:val="24"/>
        </w:rPr>
        <w:tab/>
        <w:t xml:space="preserve">В основе курса лежит </w:t>
      </w:r>
      <w:r w:rsidR="00AC5BC1" w:rsidRPr="00043E79">
        <w:rPr>
          <w:rFonts w:ascii="Times New Roman" w:hAnsi="Times New Roman" w:cs="Times New Roman"/>
          <w:b/>
          <w:sz w:val="24"/>
          <w:szCs w:val="24"/>
        </w:rPr>
        <w:t>идея создать полный цикл экономического образования</w:t>
      </w:r>
      <w:r w:rsidR="00AC5BC1" w:rsidRPr="00043E79">
        <w:rPr>
          <w:rFonts w:ascii="Times New Roman" w:hAnsi="Times New Roman" w:cs="Times New Roman"/>
          <w:sz w:val="24"/>
          <w:szCs w:val="24"/>
        </w:rPr>
        <w:t>, основанного сначала на осмыслении личного опыта школьника, то есть повседневных понятиях и явлениях, а затем на углублении знаний и анализе полученной информации за счет развития математического аппарата и межпредметных связей с другими науками гуманитарного цикла и с социальными науками.</w:t>
      </w:r>
      <w:r w:rsidR="00AC5BC1" w:rsidRPr="00043E79">
        <w:rPr>
          <w:rFonts w:ascii="Times New Roman" w:hAnsi="Times New Roman" w:cs="Times New Roman"/>
          <w:sz w:val="24"/>
          <w:szCs w:val="24"/>
        </w:rPr>
        <w:tab/>
      </w:r>
      <w:r w:rsidR="00AC5BC1" w:rsidRPr="00043E79">
        <w:rPr>
          <w:rFonts w:ascii="Times New Roman" w:hAnsi="Times New Roman" w:cs="Times New Roman"/>
          <w:sz w:val="24"/>
          <w:szCs w:val="24"/>
        </w:rPr>
        <w:tab/>
      </w:r>
      <w:r w:rsidR="00AC5BC1" w:rsidRPr="00043E79">
        <w:rPr>
          <w:rFonts w:ascii="Times New Roman" w:hAnsi="Times New Roman" w:cs="Times New Roman"/>
          <w:sz w:val="24"/>
          <w:szCs w:val="24"/>
        </w:rPr>
        <w:tab/>
      </w:r>
      <w:r w:rsidR="00AC5BC1" w:rsidRPr="00043E79">
        <w:rPr>
          <w:rFonts w:ascii="Times New Roman" w:hAnsi="Times New Roman" w:cs="Times New Roman"/>
          <w:sz w:val="24"/>
          <w:szCs w:val="24"/>
        </w:rPr>
        <w:tab/>
      </w:r>
      <w:r w:rsidR="00AC5BC1" w:rsidRPr="00043E79">
        <w:rPr>
          <w:rFonts w:ascii="Times New Roman" w:hAnsi="Times New Roman" w:cs="Times New Roman"/>
          <w:sz w:val="24"/>
          <w:szCs w:val="24"/>
        </w:rPr>
        <w:tab/>
      </w:r>
      <w:r w:rsidR="00AC5BC1" w:rsidRPr="00043E79">
        <w:rPr>
          <w:rFonts w:ascii="Times New Roman" w:hAnsi="Times New Roman" w:cs="Times New Roman"/>
          <w:sz w:val="24"/>
          <w:szCs w:val="24"/>
        </w:rPr>
        <w:tab/>
      </w:r>
      <w:r w:rsidR="00043E79" w:rsidRPr="00043E79">
        <w:rPr>
          <w:rFonts w:ascii="Times New Roman" w:hAnsi="Times New Roman" w:cs="Times New Roman"/>
          <w:sz w:val="24"/>
          <w:szCs w:val="24"/>
        </w:rPr>
        <w:tab/>
      </w:r>
      <w:r w:rsidR="00043E79" w:rsidRPr="00043E79">
        <w:rPr>
          <w:rFonts w:ascii="Times New Roman" w:hAnsi="Times New Roman" w:cs="Times New Roman"/>
          <w:sz w:val="24"/>
          <w:szCs w:val="24"/>
        </w:rPr>
        <w:tab/>
      </w:r>
      <w:r w:rsidR="00043E79" w:rsidRPr="00043E79">
        <w:rPr>
          <w:rFonts w:ascii="Times New Roman" w:hAnsi="Times New Roman" w:cs="Times New Roman"/>
          <w:sz w:val="24"/>
          <w:szCs w:val="24"/>
        </w:rPr>
        <w:tab/>
      </w:r>
      <w:r w:rsidR="00043E79" w:rsidRPr="00043E79">
        <w:rPr>
          <w:rFonts w:ascii="Times New Roman" w:hAnsi="Times New Roman" w:cs="Times New Roman"/>
          <w:sz w:val="24"/>
          <w:szCs w:val="24"/>
        </w:rPr>
        <w:tab/>
      </w:r>
      <w:r w:rsidR="00AC5BC1" w:rsidRPr="00043E79">
        <w:rPr>
          <w:rFonts w:ascii="Times New Roman" w:hAnsi="Times New Roman" w:cs="Times New Roman"/>
          <w:sz w:val="24"/>
          <w:szCs w:val="24"/>
        </w:rPr>
        <w:t>Таким образом, развитие мышления при комплексном экономическом образовании будет достигаться за счет развития навыков анализа информации, выстраивания межпредметных связей и методах рационального и критического мышления. Также программа учитывает постепенное освоение математической программы и школьникам предлагаются более сложные задачи по мере освоения новых тем.</w:t>
      </w:r>
      <w:r w:rsidR="00AC5BC1" w:rsidRPr="00043E79">
        <w:rPr>
          <w:rFonts w:ascii="Times New Roman" w:hAnsi="Times New Roman" w:cs="Times New Roman"/>
          <w:sz w:val="24"/>
          <w:szCs w:val="24"/>
        </w:rPr>
        <w:tab/>
      </w:r>
      <w:r w:rsidR="00AC5BC1" w:rsidRPr="00043E79">
        <w:rPr>
          <w:rFonts w:ascii="Times New Roman" w:hAnsi="Times New Roman" w:cs="Times New Roman"/>
          <w:sz w:val="24"/>
          <w:szCs w:val="24"/>
        </w:rPr>
        <w:tab/>
      </w:r>
      <w:r w:rsidR="00AC5BC1" w:rsidRPr="00043E79">
        <w:rPr>
          <w:rFonts w:ascii="Times New Roman" w:hAnsi="Times New Roman" w:cs="Times New Roman"/>
          <w:sz w:val="24"/>
          <w:szCs w:val="24"/>
        </w:rPr>
        <w:tab/>
      </w:r>
      <w:r w:rsidR="00AC5BC1" w:rsidRPr="00043E79">
        <w:rPr>
          <w:rFonts w:ascii="Times New Roman" w:hAnsi="Times New Roman" w:cs="Times New Roman"/>
          <w:sz w:val="24"/>
          <w:szCs w:val="24"/>
        </w:rPr>
        <w:tab/>
      </w:r>
      <w:r w:rsidR="00AC5BC1" w:rsidRPr="00043E79">
        <w:rPr>
          <w:rFonts w:ascii="Times New Roman" w:hAnsi="Times New Roman" w:cs="Times New Roman"/>
          <w:sz w:val="24"/>
          <w:szCs w:val="24"/>
        </w:rPr>
        <w:tab/>
        <w:t>Программа делится на три уровня обучения по годам. Первый год посвящен экскурсу в экономические процессы и приемам решение экономических задач, второй год посвящен углубленному изучению микроэкономики, третий год посвящен углубленному изучению макроэкономики.</w:t>
      </w:r>
      <w:r w:rsidR="00043E79" w:rsidRPr="00043E79">
        <w:rPr>
          <w:rFonts w:ascii="Times New Roman" w:hAnsi="Times New Roman" w:cs="Times New Roman"/>
          <w:sz w:val="24"/>
          <w:szCs w:val="24"/>
        </w:rPr>
        <w:t xml:space="preserve"> </w:t>
      </w:r>
      <w:r w:rsidR="00AC5BC1" w:rsidRPr="00043E79">
        <w:rPr>
          <w:rFonts w:ascii="Times New Roman" w:hAnsi="Times New Roman" w:cs="Times New Roman"/>
          <w:sz w:val="24"/>
          <w:szCs w:val="24"/>
        </w:rPr>
        <w:t xml:space="preserve">На протяжении всего курса происходит углубление в </w:t>
      </w:r>
      <w:r w:rsidR="00AC5BC1" w:rsidRPr="00043E79">
        <w:rPr>
          <w:rFonts w:ascii="Times New Roman" w:hAnsi="Times New Roman" w:cs="Times New Roman"/>
          <w:sz w:val="24"/>
          <w:szCs w:val="24"/>
        </w:rPr>
        <w:lastRenderedPageBreak/>
        <w:t xml:space="preserve">математические приемы в экономике, систематизация знаний и методов, а также выстраивание межпредметных связей. Одновременно происходит знакомств учащихся с  олимпиадными задачами, требующими применения знаний из нескольких разделов экономики, или глубокого понимания математического аппарата, или умения выстраивать цепочку из нескольких сложных действий. </w:t>
      </w:r>
      <w:r w:rsidR="00AC5BC1" w:rsidRPr="00043E79">
        <w:rPr>
          <w:rFonts w:ascii="Times New Roman" w:hAnsi="Times New Roman" w:cs="Times New Roman"/>
          <w:sz w:val="24"/>
          <w:szCs w:val="24"/>
        </w:rPr>
        <w:tab/>
      </w:r>
      <w:r w:rsidR="00AC5BC1" w:rsidRPr="00043E79">
        <w:rPr>
          <w:rFonts w:ascii="Times New Roman" w:hAnsi="Times New Roman" w:cs="Times New Roman"/>
          <w:sz w:val="24"/>
          <w:szCs w:val="24"/>
        </w:rPr>
        <w:tab/>
      </w:r>
      <w:r w:rsidR="00AC5BC1" w:rsidRPr="00043E79">
        <w:rPr>
          <w:rFonts w:ascii="Times New Roman" w:hAnsi="Times New Roman" w:cs="Times New Roman"/>
          <w:sz w:val="24"/>
          <w:szCs w:val="24"/>
        </w:rPr>
        <w:tab/>
      </w:r>
      <w:r w:rsidR="00AC5BC1" w:rsidRPr="00043E79">
        <w:rPr>
          <w:rFonts w:ascii="Times New Roman" w:hAnsi="Times New Roman" w:cs="Times New Roman"/>
          <w:sz w:val="24"/>
          <w:szCs w:val="24"/>
        </w:rPr>
        <w:tab/>
      </w:r>
      <w:r w:rsidR="00AC5BC1" w:rsidRPr="00043E79">
        <w:rPr>
          <w:rFonts w:ascii="Times New Roman" w:hAnsi="Times New Roman" w:cs="Times New Roman"/>
          <w:sz w:val="24"/>
          <w:szCs w:val="24"/>
        </w:rPr>
        <w:tab/>
      </w:r>
      <w:r w:rsidR="00AC5BC1" w:rsidRPr="00043E79">
        <w:rPr>
          <w:rFonts w:ascii="Times New Roman" w:hAnsi="Times New Roman" w:cs="Times New Roman"/>
          <w:sz w:val="24"/>
          <w:szCs w:val="24"/>
        </w:rPr>
        <w:tab/>
        <w:t xml:space="preserve">Разработка и апробация программы была проведена в рамках работы ОУ в статусе Региональной инновационной площадки и позволила добиться значительных результатов на </w:t>
      </w:r>
      <w:hyperlink r:id="rId8" w:history="1">
        <w:r w:rsidR="00AC5BC1" w:rsidRPr="00043E79">
          <w:rPr>
            <w:rStyle w:val="a4"/>
            <w:rFonts w:ascii="Times New Roman" w:hAnsi="Times New Roman" w:cs="Times New Roman"/>
            <w:sz w:val="24"/>
            <w:szCs w:val="24"/>
          </w:rPr>
          <w:t>региональном</w:t>
        </w:r>
      </w:hyperlink>
      <w:r w:rsidR="00AC5BC1" w:rsidRPr="00043E7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history="1">
        <w:r w:rsidR="00AC5BC1" w:rsidRPr="00043E79">
          <w:rPr>
            <w:rStyle w:val="a4"/>
            <w:rFonts w:ascii="Times New Roman" w:hAnsi="Times New Roman" w:cs="Times New Roman"/>
            <w:sz w:val="24"/>
            <w:szCs w:val="24"/>
          </w:rPr>
          <w:t>завершающем</w:t>
        </w:r>
      </w:hyperlink>
      <w:r w:rsidR="00AC5BC1" w:rsidRPr="00043E79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 по экономике.</w:t>
      </w:r>
      <w:r w:rsidR="00AC5BC1" w:rsidRPr="00043E79">
        <w:rPr>
          <w:rFonts w:ascii="Times New Roman" w:hAnsi="Times New Roman" w:cs="Times New Roman"/>
          <w:sz w:val="24"/>
          <w:szCs w:val="24"/>
        </w:rPr>
        <w:tab/>
      </w:r>
      <w:r w:rsidR="00AC5BC1" w:rsidRPr="00043E79">
        <w:rPr>
          <w:rFonts w:ascii="Times New Roman" w:hAnsi="Times New Roman" w:cs="Times New Roman"/>
          <w:sz w:val="24"/>
          <w:szCs w:val="24"/>
        </w:rPr>
        <w:tab/>
      </w:r>
      <w:r w:rsidR="00AC5BC1" w:rsidRPr="00043E79">
        <w:rPr>
          <w:rFonts w:ascii="Times New Roman" w:hAnsi="Times New Roman" w:cs="Times New Roman"/>
          <w:sz w:val="24"/>
          <w:szCs w:val="24"/>
        </w:rPr>
        <w:tab/>
      </w:r>
      <w:r w:rsidR="00AC5BC1" w:rsidRPr="00043E79">
        <w:rPr>
          <w:rFonts w:ascii="Times New Roman" w:hAnsi="Times New Roman" w:cs="Times New Roman"/>
          <w:sz w:val="24"/>
          <w:szCs w:val="24"/>
        </w:rPr>
        <w:tab/>
      </w:r>
      <w:r w:rsidR="00AC5BC1" w:rsidRPr="00043E79">
        <w:rPr>
          <w:rFonts w:ascii="Times New Roman" w:hAnsi="Times New Roman" w:cs="Times New Roman"/>
          <w:sz w:val="24"/>
          <w:szCs w:val="24"/>
        </w:rPr>
        <w:tab/>
      </w:r>
      <w:r w:rsidR="00AC5BC1" w:rsidRPr="00043E79">
        <w:rPr>
          <w:rFonts w:ascii="Times New Roman" w:hAnsi="Times New Roman" w:cs="Times New Roman"/>
          <w:sz w:val="24"/>
          <w:szCs w:val="24"/>
        </w:rPr>
        <w:tab/>
      </w:r>
      <w:r w:rsidR="00AC5BC1" w:rsidRPr="00043E79">
        <w:rPr>
          <w:rFonts w:ascii="Times New Roman" w:hAnsi="Times New Roman" w:cs="Times New Roman"/>
          <w:sz w:val="24"/>
          <w:szCs w:val="24"/>
        </w:rPr>
        <w:tab/>
      </w:r>
      <w:r w:rsidR="00AC5BC1" w:rsidRPr="00043E79">
        <w:rPr>
          <w:rFonts w:ascii="Times New Roman" w:hAnsi="Times New Roman" w:cs="Times New Roman"/>
          <w:sz w:val="24"/>
          <w:szCs w:val="24"/>
        </w:rPr>
        <w:tab/>
      </w:r>
      <w:r w:rsidR="00AC5BC1" w:rsidRPr="00043E79">
        <w:rPr>
          <w:rFonts w:ascii="Times New Roman" w:hAnsi="Times New Roman" w:cs="Times New Roman"/>
          <w:sz w:val="24"/>
          <w:szCs w:val="24"/>
        </w:rPr>
        <w:tab/>
      </w:r>
      <w:r w:rsidR="00AC5BC1" w:rsidRPr="00043E79">
        <w:rPr>
          <w:rFonts w:ascii="Times New Roman" w:hAnsi="Times New Roman" w:cs="Times New Roman"/>
          <w:sz w:val="24"/>
          <w:szCs w:val="24"/>
        </w:rPr>
        <w:tab/>
        <w:t xml:space="preserve">                        Программа  соответствует ФГОС, прошла независимую экспертную оценку , разработана в соответствии с </w:t>
      </w:r>
      <w:r w:rsidR="00AC5BC1" w:rsidRPr="00043E79">
        <w:rPr>
          <w:rFonts w:ascii="Times New Roman" w:hAnsi="Times New Roman" w:cs="Times New Roman"/>
          <w:color w:val="000000"/>
          <w:sz w:val="24"/>
          <w:szCs w:val="24"/>
        </w:rPr>
        <w:t>. соблюдением нормативно-правовых актов:</w:t>
      </w:r>
    </w:p>
    <w:p w:rsidR="00AC5BC1" w:rsidRPr="00043E79" w:rsidRDefault="00AC5BC1" w:rsidP="00043E79">
      <w:pPr>
        <w:spacing w:after="16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3E79">
        <w:rPr>
          <w:rFonts w:ascii="Times New Roman" w:hAnsi="Times New Roman" w:cs="Times New Roman"/>
          <w:color w:val="000000"/>
          <w:sz w:val="24"/>
          <w:szCs w:val="24"/>
        </w:rPr>
        <w:t xml:space="preserve">1. Федеральный Закон от 29.12.2012 № 273-ФЗ «Об образовании в Российской Федерации» (далее — ФЗ-273). </w:t>
      </w:r>
    </w:p>
    <w:p w:rsidR="00AC5BC1" w:rsidRPr="00043E79" w:rsidRDefault="00AC5BC1" w:rsidP="00043E79">
      <w:pPr>
        <w:spacing w:after="16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3E79">
        <w:rPr>
          <w:rFonts w:ascii="Times New Roman" w:hAnsi="Times New Roman" w:cs="Times New Roman"/>
          <w:color w:val="000000"/>
          <w:sz w:val="24"/>
          <w:szCs w:val="24"/>
        </w:rPr>
        <w:t xml:space="preserve">2. Федеральный Закон от 31.07.2020 № 304-ФЗ «О внесении изменений в Федеральный закон Российской Федерации «Об образовании в Российской Федерации» по вопросам воспитания». </w:t>
      </w:r>
    </w:p>
    <w:p w:rsidR="00AC5BC1" w:rsidRPr="00043E79" w:rsidRDefault="00AC5BC1" w:rsidP="00043E79">
      <w:pPr>
        <w:spacing w:after="16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3E79">
        <w:rPr>
          <w:rFonts w:ascii="Times New Roman" w:hAnsi="Times New Roman" w:cs="Times New Roman"/>
          <w:color w:val="000000"/>
          <w:sz w:val="24"/>
          <w:szCs w:val="24"/>
        </w:rPr>
        <w:t xml:space="preserve">3. Федеральный проект «Успех каждого ребенка» (утвержден на заседании проектного комитета по национальному проекту "Образование" 07.12.2018, протокол № 3). </w:t>
      </w:r>
    </w:p>
    <w:p w:rsidR="00AC5BC1" w:rsidRPr="00043E79" w:rsidRDefault="00AC5BC1" w:rsidP="00043E79">
      <w:pPr>
        <w:spacing w:after="16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3E79">
        <w:rPr>
          <w:rFonts w:ascii="Times New Roman" w:hAnsi="Times New Roman" w:cs="Times New Roman"/>
          <w:color w:val="000000"/>
          <w:sz w:val="24"/>
          <w:szCs w:val="24"/>
        </w:rPr>
        <w:t xml:space="preserve">4. Стратегия развития воспитания в РФ на период до 2025 года / Распоряжение Правительства Российской Федерации от 29.05.2015 № 996-p. </w:t>
      </w:r>
    </w:p>
    <w:p w:rsidR="00AC5BC1" w:rsidRPr="00043E79" w:rsidRDefault="00AC5BC1" w:rsidP="00043E79">
      <w:pPr>
        <w:pStyle w:val="2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3E79">
        <w:rPr>
          <w:rFonts w:ascii="Times New Roman" w:hAnsi="Times New Roman" w:cs="Times New Roman"/>
          <w:color w:val="000000"/>
          <w:sz w:val="24"/>
          <w:szCs w:val="24"/>
        </w:rPr>
        <w:t>5. Концепция развития дополнительного образования детей до 2030 года / Распоряжение Правительства Российской Федерации от 31.03.2022 № 678 и может применяться в ОУ города Санкт-Петербурга в соответствии с поставленными задачами.</w:t>
      </w:r>
    </w:p>
    <w:p w:rsidR="00F0701E" w:rsidRPr="00043E79" w:rsidRDefault="00F0701E" w:rsidP="00043E79">
      <w:pPr>
        <w:pStyle w:val="a6"/>
        <w:spacing w:before="4" w:line="276" w:lineRule="auto"/>
        <w:ind w:left="0"/>
      </w:pPr>
    </w:p>
    <w:p w:rsidR="00F0701E" w:rsidRPr="00F0701E" w:rsidRDefault="00F0701E" w:rsidP="00F0701E">
      <w:pPr>
        <w:rPr>
          <w:rFonts w:ascii="Times New Roman" w:hAnsi="Times New Roman" w:cs="Times New Roman"/>
          <w:b/>
          <w:sz w:val="24"/>
          <w:szCs w:val="24"/>
        </w:rPr>
      </w:pPr>
    </w:p>
    <w:p w:rsidR="00F0701E" w:rsidRPr="00F0701E" w:rsidRDefault="00F0701E" w:rsidP="00F0701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0701E" w:rsidRPr="00F07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760"/>
    <w:multiLevelType w:val="multilevel"/>
    <w:tmpl w:val="2B84E51C"/>
    <w:lvl w:ilvl="0">
      <w:start w:val="1"/>
      <w:numFmt w:val="decimal"/>
      <w:lvlText w:val="%1."/>
      <w:lvlJc w:val="left"/>
      <w:pPr>
        <w:ind w:left="190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0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610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2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0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6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01E"/>
    <w:rsid w:val="00043E79"/>
    <w:rsid w:val="003D3A0C"/>
    <w:rsid w:val="00AC5BC1"/>
    <w:rsid w:val="00C41CF8"/>
    <w:rsid w:val="00E52C16"/>
    <w:rsid w:val="00F0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049638-138D-4DE2-92FA-D7231F83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701E"/>
    <w:pPr>
      <w:keepNext/>
      <w:keepLines/>
      <w:widowControl w:val="0"/>
      <w:autoSpaceDE w:val="0"/>
      <w:autoSpaceDN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0701E"/>
    <w:pPr>
      <w:widowControl w:val="0"/>
      <w:autoSpaceDE w:val="0"/>
      <w:autoSpaceDN w:val="0"/>
      <w:spacing w:after="0" w:line="240" w:lineRule="auto"/>
      <w:ind w:left="1662"/>
      <w:jc w:val="both"/>
    </w:pPr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F0701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customStyle="1" w:styleId="TableNormal">
    <w:name w:val="Table Normal"/>
    <w:uiPriority w:val="2"/>
    <w:semiHidden/>
    <w:unhideWhenUsed/>
    <w:qFormat/>
    <w:rsid w:val="00F070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0701E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F0701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0701E"/>
    <w:rPr>
      <w:color w:val="605E5C"/>
      <w:shd w:val="clear" w:color="auto" w:fill="E1DFDD"/>
    </w:rPr>
  </w:style>
  <w:style w:type="paragraph" w:styleId="a6">
    <w:name w:val="Body Text"/>
    <w:basedOn w:val="a"/>
    <w:link w:val="a7"/>
    <w:uiPriority w:val="1"/>
    <w:qFormat/>
    <w:rsid w:val="00F0701E"/>
    <w:pPr>
      <w:widowControl w:val="0"/>
      <w:autoSpaceDE w:val="0"/>
      <w:autoSpaceDN w:val="0"/>
      <w:spacing w:after="0" w:line="240" w:lineRule="auto"/>
      <w:ind w:left="166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F0701E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AC5BC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C5BC1"/>
  </w:style>
  <w:style w:type="character" w:customStyle="1" w:styleId="quiz-cardanswer-text">
    <w:name w:val="quiz-card__answer-text"/>
    <w:basedOn w:val="a0"/>
    <w:rsid w:val="00AC5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o-lyceum-533.ru/document/RIP/%D0%A0%D0%98%D0%9F-%D0%92%D0%A1%D0%9E%D0%A8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o-lyceum-533.ru/document/2024/UP/(2024_25)%20%D0%9E%D0%BB%D0%B8%D0%BC%D0%BF%D0%B8%D0%B0%D0%B4%D0%BD%D0%B0%D1%8F%20%D1%8D%D0%BA%D0%BE%D0%BD%D0%BE%D0%BC%D0%B8%D0%BA%D0%B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o-lyceum-533.ru/44-RIP-product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oo-lyceum-533.ru/document/2024/UP/(2024_25)%20%D0%9E%D0%BB%D0%B8%D0%BC%D0%BF%D0%B8%D0%B0%D0%B4%D0%BD%D0%B0%D1%8F%20%D1%8D%D0%BA%D0%BE%D0%BD%D0%BE%D0%BC%D0%B8%D0%BA%D0%B0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kazanvsosh.olimprocrt.ru/fs/a_olimpiada2_doc/758_file__compresse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2024-09-08T11:29:00Z</dcterms:created>
  <dcterms:modified xsi:type="dcterms:W3CDTF">2024-09-11T07:54:00Z</dcterms:modified>
</cp:coreProperties>
</file>